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DA7" w:rsidRDefault="00DE3DA7" w:rsidP="00DE3DA7">
      <w:pPr>
        <w:spacing w:after="0" w:line="240" w:lineRule="auto"/>
        <w:jc w:val="center"/>
        <w:rPr>
          <w:rFonts w:ascii="Calibri" w:eastAsia="Calibri" w:hAnsi="Calibri" w:cs="B Titr"/>
          <w:b/>
          <w:bCs/>
          <w:rtl/>
        </w:rPr>
      </w:pPr>
      <w:r>
        <w:rPr>
          <w:rFonts w:ascii="Calibri" w:eastAsia="Calibri" w:hAnsi="Calibri" w:cs="B Titr" w:hint="cs"/>
          <w:b/>
          <w:bCs/>
          <w:rtl/>
        </w:rPr>
        <w:t>دستورالعمل مهر اصالت ملی سال 1404</w:t>
      </w:r>
    </w:p>
    <w:p w:rsidR="00DE3DA7" w:rsidRDefault="00DE3DA7" w:rsidP="00626C43">
      <w:pPr>
        <w:spacing w:after="0" w:line="240" w:lineRule="auto"/>
        <w:jc w:val="both"/>
        <w:rPr>
          <w:rFonts w:ascii="Calibri" w:eastAsia="Calibri" w:hAnsi="Calibri" w:cs="B Titr"/>
          <w:b/>
          <w:bCs/>
          <w:rtl/>
        </w:rPr>
      </w:pPr>
    </w:p>
    <w:p w:rsidR="00626C43" w:rsidRPr="00626C43" w:rsidRDefault="00626C43" w:rsidP="00626C43">
      <w:pPr>
        <w:spacing w:after="0" w:line="240" w:lineRule="auto"/>
        <w:jc w:val="both"/>
        <w:rPr>
          <w:rFonts w:ascii="Calibri" w:eastAsia="Calibri" w:hAnsi="Calibri" w:cs="B Titr"/>
          <w:b/>
          <w:bCs/>
          <w:rtl/>
        </w:rPr>
      </w:pPr>
      <w:r w:rsidRPr="00626C43">
        <w:rPr>
          <w:rFonts w:ascii="Calibri" w:eastAsia="Calibri" w:hAnsi="Calibri" w:cs="B Titr" w:hint="cs"/>
          <w:b/>
          <w:bCs/>
          <w:rtl/>
        </w:rPr>
        <w:t>معیارهای ارزیابی</w:t>
      </w:r>
      <w:r>
        <w:rPr>
          <w:rFonts w:ascii="Calibri" w:eastAsia="Calibri" w:hAnsi="Calibri" w:cs="B Titr" w:hint="cs"/>
          <w:b/>
          <w:bCs/>
          <w:rtl/>
        </w:rPr>
        <w:t xml:space="preserve"> داوری مهر اصالت ملی:</w:t>
      </w:r>
      <w:r w:rsidRPr="00626C43">
        <w:rPr>
          <w:rFonts w:ascii="Calibri" w:eastAsia="Calibri" w:hAnsi="Calibri" w:cs="B Titr" w:hint="cs"/>
          <w:b/>
          <w:bCs/>
          <w:rtl/>
        </w:rPr>
        <w:t xml:space="preserve"> </w:t>
      </w:r>
    </w:p>
    <w:p w:rsidR="00626C43" w:rsidRPr="00626C43" w:rsidRDefault="00626C43" w:rsidP="00626C43">
      <w:pPr>
        <w:spacing w:after="0" w:line="240" w:lineRule="auto"/>
        <w:jc w:val="both"/>
        <w:rPr>
          <w:rFonts w:ascii="Calibri" w:eastAsia="Calibri" w:hAnsi="Calibri" w:cs="B Nazanin"/>
          <w:rtl/>
        </w:rPr>
      </w:pPr>
      <w:r w:rsidRPr="00626C43">
        <w:rPr>
          <w:rFonts w:ascii="Calibri" w:eastAsia="Calibri" w:hAnsi="Calibri" w:cs="B Titr" w:hint="cs"/>
          <w:b/>
          <w:bCs/>
          <w:rtl/>
        </w:rPr>
        <w:t xml:space="preserve">الف </w:t>
      </w:r>
      <w:r w:rsidRPr="00626C43">
        <w:rPr>
          <w:rFonts w:ascii="Times New Roman" w:eastAsia="Calibri" w:hAnsi="Times New Roman" w:cs="Times New Roman" w:hint="cs"/>
          <w:b/>
          <w:bCs/>
          <w:rtl/>
        </w:rPr>
        <w:t>–</w:t>
      </w:r>
      <w:r w:rsidRPr="00626C43">
        <w:rPr>
          <w:rFonts w:ascii="Calibri" w:eastAsia="Calibri" w:hAnsi="Calibri" w:cs="B Nazanin" w:hint="cs"/>
          <w:b/>
          <w:bCs/>
          <w:rtl/>
        </w:rPr>
        <w:t xml:space="preserve"> پیش شرط</w:t>
      </w:r>
      <w:r w:rsidRPr="00626C43">
        <w:rPr>
          <w:rFonts w:ascii="Calibri" w:eastAsia="Calibri" w:hAnsi="Calibri" w:cs="B Nazanin"/>
          <w:b/>
          <w:bCs/>
          <w:rtl/>
        </w:rPr>
        <w:softHyphen/>
      </w:r>
      <w:r w:rsidRPr="00626C43">
        <w:rPr>
          <w:rFonts w:ascii="Calibri" w:eastAsia="Calibri" w:hAnsi="Calibri" w:cs="B Nazanin" w:hint="cs"/>
          <w:b/>
          <w:bCs/>
          <w:rtl/>
        </w:rPr>
        <w:t xml:space="preserve">ها: </w:t>
      </w:r>
      <w:r w:rsidRPr="00626C43">
        <w:rPr>
          <w:rFonts w:ascii="Calibri" w:eastAsia="Calibri" w:hAnsi="Calibri" w:cs="B Nazanin" w:hint="cs"/>
          <w:rtl/>
        </w:rPr>
        <w:t xml:space="preserve">رعایت موارد زیر با </w:t>
      </w:r>
      <w:r w:rsidRPr="00626C43">
        <w:rPr>
          <w:rFonts w:ascii="Calibri" w:eastAsia="Calibri" w:hAnsi="Calibri" w:cs="B Nazanin" w:hint="cs"/>
          <w:i/>
          <w:iCs/>
          <w:rtl/>
        </w:rPr>
        <w:t>در نظر گرفتن تعاریف هر رشته از صنایع دستی</w:t>
      </w:r>
      <w:r w:rsidRPr="00626C43">
        <w:rPr>
          <w:rFonts w:ascii="Calibri" w:eastAsia="Calibri" w:hAnsi="Calibri" w:cs="B Nazanin" w:hint="cs"/>
          <w:rtl/>
        </w:rPr>
        <w:t xml:space="preserve"> برای هر محصول در برنامه داروی الزامی بوده و باید توسط استان بررسی و تأیید شود. ( مجموع تیک ها باید 6 از 8 باشد)</w:t>
      </w:r>
    </w:p>
    <w:p w:rsidR="00626C43" w:rsidRPr="00626C43" w:rsidRDefault="00626C43" w:rsidP="00626C43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Calibri" w:eastAsia="Calibri" w:hAnsi="Calibri" w:cs="B Nazanin"/>
          <w:b/>
          <w:bCs/>
          <w:lang w:bidi="en-US"/>
        </w:rPr>
      </w:pPr>
      <w:r w:rsidRPr="00626C43">
        <w:rPr>
          <w:rFonts w:ascii="Calibri" w:eastAsia="Calibri" w:hAnsi="Calibri" w:cs="B Nazanin" w:hint="cs"/>
          <w:b/>
          <w:bCs/>
          <w:rtl/>
        </w:rPr>
        <w:t xml:space="preserve">سازگاری با محیط زیست </w:t>
      </w:r>
    </w:p>
    <w:p w:rsidR="00626C43" w:rsidRPr="00626C43" w:rsidRDefault="00626C43" w:rsidP="00626C43">
      <w:pPr>
        <w:numPr>
          <w:ilvl w:val="0"/>
          <w:numId w:val="1"/>
        </w:numPr>
        <w:tabs>
          <w:tab w:val="right" w:pos="180"/>
        </w:tabs>
        <w:spacing w:after="200" w:line="240" w:lineRule="auto"/>
        <w:contextualSpacing/>
        <w:jc w:val="both"/>
        <w:rPr>
          <w:rFonts w:ascii="Calibri" w:eastAsia="Calibri" w:hAnsi="Calibri" w:cs="B Nazanin"/>
        </w:rPr>
      </w:pPr>
      <w:r w:rsidRPr="00626C43">
        <w:rPr>
          <w:rFonts w:ascii="Calibri" w:eastAsia="Calibri" w:hAnsi="Calibri" w:cs="B Nazanin" w:hint="cs"/>
          <w:rtl/>
        </w:rPr>
        <w:t>مواد اولیه سالم و رنگ های مجاز</w:t>
      </w:r>
      <w:r w:rsidRPr="00626C43">
        <w:rPr>
          <w:rFonts w:ascii="Calibri" w:eastAsia="Calibri" w:hAnsi="Calibri" w:cs="B Nazanin" w:hint="cs"/>
          <w:b/>
          <w:bCs/>
          <w:rtl/>
        </w:rPr>
        <w:t xml:space="preserve">: </w:t>
      </w:r>
      <w:r w:rsidRPr="00626C43">
        <w:rPr>
          <w:rFonts w:ascii="Calibri" w:eastAsia="Calibri" w:hAnsi="Calibri" w:cs="B Nazanin" w:hint="cs"/>
          <w:rtl/>
        </w:rPr>
        <w:t>از مواد سالم و غیرسمی، و از رنگ و رنگ</w:t>
      </w:r>
      <w:r w:rsidRPr="00626C43">
        <w:rPr>
          <w:rFonts w:ascii="Calibri" w:eastAsia="Calibri" w:hAnsi="Calibri" w:cs="B Nazanin"/>
          <w:rtl/>
        </w:rPr>
        <w:softHyphen/>
      </w:r>
      <w:r w:rsidRPr="00626C43">
        <w:rPr>
          <w:rFonts w:ascii="Calibri" w:eastAsia="Calibri" w:hAnsi="Calibri" w:cs="B Nazanin" w:hint="cs"/>
          <w:rtl/>
        </w:rPr>
        <w:t xml:space="preserve">زاهای طبیعی و مجاز در محصولات به کار رفته باشد. </w:t>
      </w:r>
    </w:p>
    <w:p w:rsidR="00626C43" w:rsidRPr="00626C43" w:rsidRDefault="00626C43" w:rsidP="00626C43">
      <w:pPr>
        <w:numPr>
          <w:ilvl w:val="0"/>
          <w:numId w:val="1"/>
        </w:numPr>
        <w:tabs>
          <w:tab w:val="right" w:pos="180"/>
        </w:tabs>
        <w:spacing w:after="200" w:line="240" w:lineRule="auto"/>
        <w:contextualSpacing/>
        <w:jc w:val="both"/>
        <w:rPr>
          <w:rFonts w:ascii="Calibri" w:eastAsia="Calibri" w:hAnsi="Calibri" w:cs="B Nazanin"/>
        </w:rPr>
      </w:pPr>
      <w:r w:rsidRPr="00626C43">
        <w:rPr>
          <w:rFonts w:ascii="Calibri" w:eastAsia="Calibri" w:hAnsi="Calibri" w:cs="B Nazanin" w:hint="cs"/>
          <w:rtl/>
        </w:rPr>
        <w:t>مدیریت منابع و تهیه مواد تجدیدپذیر و پایدار: از منابع و مواد تجدید پذیر برای تعادلی پایدار استفاده شده باشد.</w:t>
      </w:r>
    </w:p>
    <w:p w:rsidR="00626C43" w:rsidRPr="00626C43" w:rsidRDefault="00626C43" w:rsidP="00626C43">
      <w:pPr>
        <w:numPr>
          <w:ilvl w:val="0"/>
          <w:numId w:val="1"/>
        </w:numPr>
        <w:tabs>
          <w:tab w:val="right" w:pos="180"/>
        </w:tabs>
        <w:spacing w:after="200" w:line="240" w:lineRule="auto"/>
        <w:contextualSpacing/>
        <w:jc w:val="both"/>
        <w:rPr>
          <w:rFonts w:ascii="Calibri" w:eastAsia="Calibri" w:hAnsi="Calibri" w:cs="B Nazanin"/>
        </w:rPr>
      </w:pPr>
      <w:r w:rsidRPr="00626C43">
        <w:rPr>
          <w:rFonts w:ascii="Calibri" w:eastAsia="Calibri" w:hAnsi="Calibri" w:cs="B Nazanin" w:hint="cs"/>
          <w:rtl/>
        </w:rPr>
        <w:t>مواد قابل بازیافت</w:t>
      </w:r>
      <w:r w:rsidRPr="00626C43">
        <w:rPr>
          <w:rFonts w:ascii="Calibri" w:eastAsia="Calibri" w:hAnsi="Calibri" w:cs="B Nazanin" w:hint="cs"/>
          <w:b/>
          <w:bCs/>
          <w:rtl/>
        </w:rPr>
        <w:t xml:space="preserve">: </w:t>
      </w:r>
      <w:r w:rsidRPr="00626C43">
        <w:rPr>
          <w:rFonts w:ascii="Calibri" w:eastAsia="Calibri" w:hAnsi="Calibri" w:cs="B Nazanin" w:hint="cs"/>
          <w:rtl/>
        </w:rPr>
        <w:t>مواد</w:t>
      </w:r>
      <w:r w:rsidRPr="00626C43">
        <w:rPr>
          <w:rFonts w:ascii="Calibri" w:eastAsia="Calibri" w:hAnsi="Calibri" w:cs="B Nazanin" w:hint="cs"/>
          <w:b/>
          <w:bCs/>
          <w:rtl/>
        </w:rPr>
        <w:t xml:space="preserve"> </w:t>
      </w:r>
      <w:r w:rsidRPr="00626C43">
        <w:rPr>
          <w:rFonts w:ascii="Calibri" w:eastAsia="Calibri" w:hAnsi="Calibri" w:cs="B Nazanin" w:hint="cs"/>
          <w:rtl/>
        </w:rPr>
        <w:t>اصلی تشکیل دهنده محصول باید قابلیت بازیافت داشته باشد.</w:t>
      </w:r>
    </w:p>
    <w:p w:rsidR="00626C43" w:rsidRPr="00626C43" w:rsidRDefault="00626C43" w:rsidP="00626C43">
      <w:pPr>
        <w:numPr>
          <w:ilvl w:val="0"/>
          <w:numId w:val="1"/>
        </w:numPr>
        <w:tabs>
          <w:tab w:val="right" w:pos="180"/>
        </w:tabs>
        <w:spacing w:after="200" w:line="240" w:lineRule="auto"/>
        <w:contextualSpacing/>
        <w:jc w:val="both"/>
        <w:rPr>
          <w:rFonts w:ascii="Calibri" w:eastAsia="Calibri" w:hAnsi="Calibri" w:cs="B Nazanin"/>
        </w:rPr>
      </w:pPr>
      <w:r w:rsidRPr="00626C43">
        <w:rPr>
          <w:rFonts w:ascii="Calibri" w:eastAsia="Calibri" w:hAnsi="Calibri" w:cs="B Nazanin" w:hint="cs"/>
          <w:rtl/>
        </w:rPr>
        <w:t>مدیریت مواد زائد</w:t>
      </w:r>
      <w:r w:rsidRPr="00626C43">
        <w:rPr>
          <w:rFonts w:ascii="Calibri" w:eastAsia="Calibri" w:hAnsi="Calibri" w:cs="B Nazanin" w:hint="cs"/>
          <w:b/>
          <w:bCs/>
          <w:rtl/>
        </w:rPr>
        <w:t xml:space="preserve">: </w:t>
      </w:r>
      <w:r w:rsidRPr="00626C43">
        <w:rPr>
          <w:rFonts w:ascii="Calibri" w:eastAsia="Calibri" w:hAnsi="Calibri" w:cs="B Nazanin" w:hint="cs"/>
          <w:rtl/>
        </w:rPr>
        <w:t>باید برای پس ماندها و مواد زائد تدابیری در نظر گرفته شده باشد.</w:t>
      </w:r>
    </w:p>
    <w:p w:rsidR="00626C43" w:rsidRPr="00626C43" w:rsidRDefault="00626C43" w:rsidP="00626C43">
      <w:pPr>
        <w:tabs>
          <w:tab w:val="right" w:pos="180"/>
        </w:tabs>
        <w:spacing w:after="0" w:line="240" w:lineRule="auto"/>
        <w:jc w:val="both"/>
        <w:rPr>
          <w:rFonts w:ascii="Times New Roman" w:eastAsia="Times New Roman" w:hAnsi="Times New Roman" w:cs="B Nazanin"/>
        </w:rPr>
      </w:pPr>
    </w:p>
    <w:p w:rsidR="00626C43" w:rsidRPr="00626C43" w:rsidRDefault="00626C43" w:rsidP="00626C43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Calibri" w:eastAsia="Calibri" w:hAnsi="Calibri" w:cs="B Nazanin"/>
          <w:b/>
          <w:bCs/>
        </w:rPr>
      </w:pPr>
      <w:r w:rsidRPr="00626C43">
        <w:rPr>
          <w:rFonts w:ascii="Calibri" w:eastAsia="Calibri" w:hAnsi="Calibri" w:cs="B Nazanin" w:hint="cs"/>
          <w:b/>
          <w:bCs/>
          <w:rtl/>
        </w:rPr>
        <w:t xml:space="preserve">مسئولیت حقوق اجتماعی </w:t>
      </w:r>
    </w:p>
    <w:p w:rsidR="00626C43" w:rsidRPr="00626C43" w:rsidRDefault="00626C43" w:rsidP="00626C43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B Nazanin"/>
          <w:b/>
          <w:bCs/>
        </w:rPr>
      </w:pPr>
      <w:r w:rsidRPr="00626C43">
        <w:rPr>
          <w:rFonts w:ascii="Calibri" w:eastAsia="Calibri" w:hAnsi="Calibri" w:cs="B Nazanin" w:hint="cs"/>
          <w:rtl/>
        </w:rPr>
        <w:t>رعایت و توجه به قوانین کار</w:t>
      </w:r>
      <w:r w:rsidRPr="00626C43">
        <w:rPr>
          <w:rFonts w:ascii="Calibri" w:eastAsia="Calibri" w:hAnsi="Calibri" w:cs="B Nazanin" w:hint="cs"/>
          <w:b/>
          <w:bCs/>
          <w:rtl/>
        </w:rPr>
        <w:t xml:space="preserve">: </w:t>
      </w:r>
      <w:r w:rsidRPr="00626C43">
        <w:rPr>
          <w:rFonts w:ascii="Calibri" w:eastAsia="Calibri" w:hAnsi="Calibri" w:cs="B Nazanin" w:hint="cs"/>
          <w:rtl/>
        </w:rPr>
        <w:t>وضعیت افراد نسبت به فعالیتی که انجام می دهند مشخص باشد. (طراح، مجری، ارائه</w:t>
      </w:r>
      <w:r w:rsidRPr="00626C43">
        <w:rPr>
          <w:rFonts w:ascii="Calibri" w:eastAsia="Calibri" w:hAnsi="Calibri" w:cs="B Nazanin"/>
          <w:rtl/>
        </w:rPr>
        <w:softHyphen/>
      </w:r>
      <w:r w:rsidRPr="00626C43">
        <w:rPr>
          <w:rFonts w:ascii="Calibri" w:eastAsia="Calibri" w:hAnsi="Calibri" w:cs="B Nazanin" w:hint="cs"/>
          <w:rtl/>
        </w:rPr>
        <w:t>دهنده محصول، بیمه...)</w:t>
      </w:r>
    </w:p>
    <w:p w:rsidR="00626C43" w:rsidRPr="00626C43" w:rsidRDefault="00626C43" w:rsidP="00626C43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B Nazanin"/>
          <w:b/>
          <w:bCs/>
        </w:rPr>
      </w:pPr>
      <w:r w:rsidRPr="00626C43">
        <w:rPr>
          <w:rFonts w:ascii="Calibri" w:eastAsia="Calibri" w:hAnsi="Calibri" w:cs="B Nazanin" w:hint="cs"/>
          <w:rtl/>
        </w:rPr>
        <w:t>حفظ حقوق ثبتی (کپی رایت)</w:t>
      </w:r>
      <w:r w:rsidRPr="00626C43">
        <w:rPr>
          <w:rFonts w:ascii="Calibri" w:eastAsia="Calibri" w:hAnsi="Calibri" w:cs="B Nazanin" w:hint="cs"/>
          <w:b/>
          <w:bCs/>
          <w:rtl/>
        </w:rPr>
        <w:t xml:space="preserve">: </w:t>
      </w:r>
      <w:r w:rsidRPr="00626C43">
        <w:rPr>
          <w:rFonts w:ascii="Calibri" w:eastAsia="Calibri" w:hAnsi="Calibri" w:cs="B Nazanin" w:hint="cs"/>
          <w:rtl/>
        </w:rPr>
        <w:t>اولویت های حقوقی محصول رعایت شده باشد.</w:t>
      </w:r>
    </w:p>
    <w:p w:rsidR="00626C43" w:rsidRPr="00626C43" w:rsidRDefault="00626C43" w:rsidP="00626C43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B Nazanin"/>
          <w:b/>
          <w:bCs/>
        </w:rPr>
      </w:pPr>
      <w:r w:rsidRPr="00626C43">
        <w:rPr>
          <w:rFonts w:ascii="Calibri" w:eastAsia="Calibri" w:hAnsi="Calibri" w:cs="B Nazanin" w:hint="cs"/>
          <w:rtl/>
        </w:rPr>
        <w:t>حفظ حقوق مصرف کننده</w:t>
      </w:r>
      <w:r w:rsidRPr="00626C43">
        <w:rPr>
          <w:rFonts w:ascii="Calibri" w:eastAsia="Calibri" w:hAnsi="Calibri" w:cs="B Nazanin" w:hint="cs"/>
          <w:b/>
          <w:bCs/>
          <w:rtl/>
        </w:rPr>
        <w:t xml:space="preserve">: </w:t>
      </w:r>
      <w:r w:rsidRPr="00626C43">
        <w:rPr>
          <w:rFonts w:ascii="Calibri" w:eastAsia="Calibri" w:hAnsi="Calibri" w:cs="B Nazanin" w:hint="cs"/>
          <w:rtl/>
        </w:rPr>
        <w:t>هر محصول باید برآورنده ویژگی های اعلام شده برای مصرف کننده باشد.</w:t>
      </w:r>
    </w:p>
    <w:p w:rsidR="00626C43" w:rsidRPr="00626C43" w:rsidRDefault="00626C43" w:rsidP="00626C43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B Nazanin"/>
          <w:b/>
          <w:bCs/>
        </w:rPr>
      </w:pPr>
      <w:r w:rsidRPr="00626C43">
        <w:rPr>
          <w:rFonts w:ascii="Calibri" w:eastAsia="Calibri" w:hAnsi="Calibri" w:cs="B Nazanin" w:hint="cs"/>
          <w:rtl/>
        </w:rPr>
        <w:t>ایجاد اشتغال پایدار</w:t>
      </w:r>
      <w:r w:rsidRPr="00626C43">
        <w:rPr>
          <w:rFonts w:ascii="Calibri" w:eastAsia="Calibri" w:hAnsi="Calibri" w:cs="B Nazanin" w:hint="cs"/>
          <w:b/>
          <w:bCs/>
          <w:rtl/>
        </w:rPr>
        <w:t>:</w:t>
      </w:r>
      <w:r w:rsidRPr="00626C43">
        <w:rPr>
          <w:rFonts w:ascii="Calibri" w:eastAsia="Calibri" w:hAnsi="Calibri" w:cs="B Nazanin" w:hint="cs"/>
          <w:rtl/>
        </w:rPr>
        <w:t xml:space="preserve"> تولید محصول یک روند پایدار را در بازه زمانی طولانی مدت طی کند و اشتغال به آن مقطعی نباشد.</w:t>
      </w:r>
    </w:p>
    <w:p w:rsidR="00626C43" w:rsidRPr="0032547D" w:rsidRDefault="00626C43" w:rsidP="0032547D">
      <w:p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626C43">
        <w:rPr>
          <w:rFonts w:ascii="Times New Roman" w:eastAsia="Times New Roman" w:hAnsi="Times New Roman" w:cs="B Titr" w:hint="cs"/>
          <w:b/>
          <w:bCs/>
          <w:rtl/>
        </w:rPr>
        <w:t xml:space="preserve">ب </w:t>
      </w:r>
      <w:r w:rsidRPr="00626C43">
        <w:rPr>
          <w:rFonts w:ascii="Times New Roman" w:eastAsia="Times New Roman" w:hAnsi="Times New Roman" w:cs="Times New Roman" w:hint="cs"/>
          <w:b/>
          <w:bCs/>
          <w:rtl/>
        </w:rPr>
        <w:t>–</w:t>
      </w:r>
      <w:r w:rsidRPr="00626C43">
        <w:rPr>
          <w:rFonts w:ascii="Times New Roman" w:eastAsia="Times New Roman" w:hAnsi="Times New Roman" w:cs="B Nazanin" w:hint="cs"/>
          <w:b/>
          <w:bCs/>
          <w:rtl/>
        </w:rPr>
        <w:t xml:space="preserve"> معیارهای داوری: </w:t>
      </w:r>
      <w:r w:rsidRPr="00626C43">
        <w:rPr>
          <w:rFonts w:ascii="Times New Roman" w:eastAsia="Times New Roman" w:hAnsi="Times New Roman" w:cs="B Nazanin" w:hint="cs"/>
          <w:rtl/>
        </w:rPr>
        <w:t>موارد زیر توسط داوران بررسی شده و امتیاز دهی به محصولات انجام خواهد شد. معیار قبولی محصول کسب حداقل 14 نمره از 20 خواهد بود. ( برای برآورد امتیاز نهایی، این نمره تقسیم بر چهار می شود 3.5 از 5)</w:t>
      </w:r>
    </w:p>
    <w:p w:rsidR="00626C43" w:rsidRPr="00626C43" w:rsidRDefault="00626C43" w:rsidP="00626C43">
      <w:pPr>
        <w:numPr>
          <w:ilvl w:val="0"/>
          <w:numId w:val="2"/>
        </w:numPr>
        <w:spacing w:after="0" w:line="240" w:lineRule="auto"/>
        <w:ind w:left="360" w:hanging="450"/>
        <w:contextualSpacing/>
        <w:jc w:val="both"/>
        <w:rPr>
          <w:rFonts w:ascii="Arial" w:eastAsia="Calibri" w:hAnsi="Arial" w:cs="B Nazanin"/>
          <w:b/>
          <w:bCs/>
          <w:rtl/>
        </w:rPr>
      </w:pPr>
      <w:r w:rsidRPr="00626C43">
        <w:rPr>
          <w:rFonts w:ascii="Arial" w:eastAsia="Calibri" w:hAnsi="Arial" w:cs="B Nazanin" w:hint="cs"/>
          <w:b/>
          <w:bCs/>
          <w:rtl/>
        </w:rPr>
        <w:t>اصالت</w:t>
      </w:r>
    </w:p>
    <w:p w:rsidR="00626C43" w:rsidRPr="00626C43" w:rsidRDefault="00626C43" w:rsidP="00626C4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B Nazanin"/>
        </w:rPr>
      </w:pPr>
      <w:r w:rsidRPr="00626C43">
        <w:rPr>
          <w:rFonts w:ascii="Times New Roman" w:eastAsia="Times New Roman" w:hAnsi="Times New Roman" w:cs="B Nazanin" w:hint="cs"/>
          <w:rtl/>
        </w:rPr>
        <w:t xml:space="preserve">هویت ملی: داشتن ویژگی های یک محصول ایرانی </w:t>
      </w:r>
    </w:p>
    <w:p w:rsidR="00626C43" w:rsidRPr="00626C43" w:rsidRDefault="00626C43" w:rsidP="00626C4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B Nazanin"/>
        </w:rPr>
      </w:pPr>
      <w:r w:rsidRPr="00626C43">
        <w:rPr>
          <w:rFonts w:ascii="Times New Roman" w:eastAsia="Times New Roman" w:hAnsi="Times New Roman" w:cs="B Nazanin" w:hint="cs"/>
          <w:rtl/>
        </w:rPr>
        <w:t xml:space="preserve">اصالت منطقه ای: دارا بودن خصوصیات منطقه محل تولید محصول </w:t>
      </w:r>
    </w:p>
    <w:p w:rsidR="00626C43" w:rsidRPr="00626C43" w:rsidRDefault="00626C43" w:rsidP="00626C4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B Nazanin"/>
        </w:rPr>
      </w:pPr>
      <w:r w:rsidRPr="00626C43">
        <w:rPr>
          <w:rFonts w:ascii="Times New Roman" w:eastAsia="Times New Roman" w:hAnsi="Times New Roman" w:cs="B Nazanin" w:hint="cs"/>
          <w:rtl/>
        </w:rPr>
        <w:t xml:space="preserve">توجه و به کارگیری فن آوری بومی: استفاده از تکنیک و مهارت های محلی و منطقه ای </w:t>
      </w:r>
    </w:p>
    <w:p w:rsidR="00626C43" w:rsidRPr="00626C43" w:rsidRDefault="00626C43" w:rsidP="00626C4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B Nazanin"/>
        </w:rPr>
      </w:pPr>
      <w:r w:rsidRPr="00626C43">
        <w:rPr>
          <w:rFonts w:ascii="Times New Roman" w:eastAsia="Times New Roman" w:hAnsi="Times New Roman" w:cs="B Nazanin" w:hint="cs"/>
          <w:rtl/>
          <w:lang w:bidi="ar-SA"/>
        </w:rPr>
        <w:t>به کارگیری ویژگی</w:t>
      </w:r>
      <w:r w:rsidRPr="00626C43">
        <w:rPr>
          <w:rFonts w:ascii="Times New Roman" w:eastAsia="Times New Roman" w:hAnsi="Times New Roman" w:cs="B Nazanin" w:hint="cs"/>
          <w:rtl/>
          <w:lang w:bidi="ar-SA"/>
        </w:rPr>
        <w:softHyphen/>
        <w:t xml:space="preserve">های منطقه در نقش و فرم  </w:t>
      </w:r>
    </w:p>
    <w:p w:rsidR="00626C43" w:rsidRPr="0032547D" w:rsidRDefault="00626C43" w:rsidP="0032547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B Nazanin"/>
        </w:rPr>
      </w:pPr>
      <w:r w:rsidRPr="00626C43">
        <w:rPr>
          <w:rFonts w:ascii="Times New Roman" w:eastAsia="Times New Roman" w:hAnsi="Times New Roman" w:cs="B Nazanin" w:hint="cs"/>
          <w:rtl/>
        </w:rPr>
        <w:t xml:space="preserve">الهام گرفتن از شرایط بومی ـ منطقه ای: تأثیر پذیرفتن از روایت های محلی و منطقه ای </w:t>
      </w:r>
    </w:p>
    <w:p w:rsidR="00626C43" w:rsidRPr="00626C43" w:rsidRDefault="00626C43" w:rsidP="00626C43">
      <w:pPr>
        <w:numPr>
          <w:ilvl w:val="0"/>
          <w:numId w:val="2"/>
        </w:numPr>
        <w:spacing w:after="0" w:line="240" w:lineRule="auto"/>
        <w:ind w:left="360" w:hanging="450"/>
        <w:contextualSpacing/>
        <w:jc w:val="both"/>
        <w:rPr>
          <w:rFonts w:ascii="Calibri" w:eastAsia="Calibri" w:hAnsi="Calibri" w:cs="B Nazanin"/>
          <w:b/>
          <w:bCs/>
        </w:rPr>
      </w:pPr>
      <w:r w:rsidRPr="00626C43">
        <w:rPr>
          <w:rFonts w:ascii="Calibri" w:eastAsia="Calibri" w:hAnsi="Calibri" w:cs="B Nazanin" w:hint="cs"/>
          <w:b/>
          <w:bCs/>
          <w:rtl/>
        </w:rPr>
        <w:t>مرغوبیت</w:t>
      </w:r>
    </w:p>
    <w:p w:rsidR="00626C43" w:rsidRPr="00626C43" w:rsidRDefault="00626C43" w:rsidP="00626C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B Nazanin"/>
          <w:lang w:bidi="en-US"/>
        </w:rPr>
      </w:pPr>
      <w:r w:rsidRPr="00626C43">
        <w:rPr>
          <w:rFonts w:ascii="Calibri" w:eastAsia="Calibri" w:hAnsi="Calibri" w:cs="B Nazanin" w:hint="cs"/>
          <w:rtl/>
        </w:rPr>
        <w:t xml:space="preserve">کاربرد مواد اولیه با کیفیت: کیفیت مطلوب در مواد و مصالح مورد استفاده </w:t>
      </w:r>
    </w:p>
    <w:p w:rsidR="00626C43" w:rsidRPr="00626C43" w:rsidRDefault="00626C43" w:rsidP="00626C4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B Nazanin"/>
        </w:rPr>
      </w:pPr>
      <w:r w:rsidRPr="00626C43">
        <w:rPr>
          <w:rFonts w:ascii="Times New Roman" w:eastAsia="Times New Roman" w:hAnsi="Times New Roman" w:cs="B Nazanin" w:hint="cs"/>
          <w:rtl/>
        </w:rPr>
        <w:t xml:space="preserve">بهره وری اصولی از مواد اولیه: استفاده مناسب و اصولی از مواد و مصالح </w:t>
      </w:r>
    </w:p>
    <w:p w:rsidR="00626C43" w:rsidRPr="00626C43" w:rsidRDefault="00626C43" w:rsidP="00626C4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B Nazanin"/>
        </w:rPr>
      </w:pPr>
      <w:r w:rsidRPr="00626C43">
        <w:rPr>
          <w:rFonts w:ascii="Arial" w:eastAsia="Times New Roman" w:hAnsi="Arial" w:cs="B Nazanin" w:hint="cs"/>
          <w:rtl/>
        </w:rPr>
        <w:t xml:space="preserve">رعایت تناسب و شکل در کاربرد: متناسب بودن کارکرد محصول با خصوصیات ظاهری محصول </w:t>
      </w:r>
    </w:p>
    <w:p w:rsidR="00626C43" w:rsidRPr="00626C43" w:rsidRDefault="00626C43" w:rsidP="00626C4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B Nazanin"/>
        </w:rPr>
      </w:pPr>
      <w:r w:rsidRPr="00626C43">
        <w:rPr>
          <w:rFonts w:ascii="Arial" w:eastAsia="Times New Roman" w:hAnsi="Arial" w:cs="B Nazanin" w:hint="cs"/>
          <w:rtl/>
        </w:rPr>
        <w:t>رعایت توانمندی های انسانی (ارگونومی)</w:t>
      </w:r>
      <w:r w:rsidRPr="00626C43">
        <w:rPr>
          <w:rFonts w:ascii="Times New Roman" w:eastAsia="Times New Roman" w:hAnsi="Times New Roman" w:cs="B Nazanin" w:hint="cs"/>
          <w:rtl/>
        </w:rPr>
        <w:t xml:space="preserve">: در نظر گرفتن ابعاد انسانی در محصول </w:t>
      </w:r>
    </w:p>
    <w:p w:rsidR="00626C43" w:rsidRPr="00626C43" w:rsidRDefault="00626C43" w:rsidP="00626C4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B Nazanin"/>
        </w:rPr>
      </w:pPr>
      <w:r w:rsidRPr="00626C43">
        <w:rPr>
          <w:rFonts w:ascii="Times New Roman" w:eastAsia="Times New Roman" w:hAnsi="Times New Roman" w:cs="B Nazanin" w:hint="cs"/>
          <w:rtl/>
        </w:rPr>
        <w:t xml:space="preserve">پرداخت نهایی: تکمیل نهایی محصول بدون عیب و نقص </w:t>
      </w:r>
    </w:p>
    <w:p w:rsidR="00626C43" w:rsidRPr="0032547D" w:rsidRDefault="00626C43" w:rsidP="0032547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B Nazanin"/>
          <w:rtl/>
        </w:rPr>
      </w:pPr>
      <w:r w:rsidRPr="00626C43">
        <w:rPr>
          <w:rFonts w:ascii="Times New Roman" w:eastAsia="Times New Roman" w:hAnsi="Times New Roman" w:cs="B Nazanin" w:hint="cs"/>
          <w:rtl/>
        </w:rPr>
        <w:t xml:space="preserve">کیفیت و مهارت ساخت واجرا </w:t>
      </w:r>
    </w:p>
    <w:p w:rsidR="00626C43" w:rsidRPr="00626C43" w:rsidRDefault="00626C43" w:rsidP="00626C43">
      <w:pPr>
        <w:numPr>
          <w:ilvl w:val="0"/>
          <w:numId w:val="2"/>
        </w:numPr>
        <w:spacing w:after="0" w:line="240" w:lineRule="auto"/>
        <w:ind w:left="360" w:hanging="450"/>
        <w:contextualSpacing/>
        <w:jc w:val="both"/>
        <w:rPr>
          <w:rFonts w:ascii="Arial" w:eastAsia="Calibri" w:hAnsi="Arial" w:cs="B Nazanin"/>
          <w:b/>
          <w:bCs/>
          <w:rtl/>
        </w:rPr>
      </w:pPr>
      <w:r w:rsidRPr="00626C43">
        <w:rPr>
          <w:rFonts w:ascii="Calibri" w:eastAsia="Calibri" w:hAnsi="Calibri" w:cs="B Nazanin" w:hint="cs"/>
          <w:b/>
          <w:bCs/>
          <w:rtl/>
        </w:rPr>
        <w:t>نوآوری</w:t>
      </w:r>
    </w:p>
    <w:p w:rsidR="00626C43" w:rsidRPr="00626C43" w:rsidRDefault="00626C43" w:rsidP="00626C4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B Nazanin"/>
        </w:rPr>
      </w:pPr>
      <w:r w:rsidRPr="00626C43">
        <w:rPr>
          <w:rFonts w:ascii="Times New Roman" w:eastAsia="Times New Roman" w:hAnsi="Times New Roman" w:cs="B Nazanin" w:hint="cs"/>
          <w:rtl/>
        </w:rPr>
        <w:t xml:space="preserve">خلاقیت در طراحی شکل کلی: نوآوری در طراحی شکل کلی محصول </w:t>
      </w:r>
    </w:p>
    <w:p w:rsidR="00626C43" w:rsidRPr="00626C43" w:rsidRDefault="00626C43" w:rsidP="00626C4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B Nazanin"/>
        </w:rPr>
      </w:pPr>
      <w:r w:rsidRPr="00626C43">
        <w:rPr>
          <w:rFonts w:ascii="Times New Roman" w:eastAsia="Times New Roman" w:hAnsi="Times New Roman" w:cs="B Nazanin" w:hint="cs"/>
          <w:rtl/>
        </w:rPr>
        <w:t xml:space="preserve">هماهنگی بصری بین اجزا: هماهنگی بین اجزای تشکیل دهنده محصول </w:t>
      </w:r>
    </w:p>
    <w:p w:rsidR="00626C43" w:rsidRPr="00626C43" w:rsidRDefault="00626C43" w:rsidP="00626C4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B Nazanin"/>
        </w:rPr>
      </w:pPr>
      <w:r w:rsidRPr="00626C43">
        <w:rPr>
          <w:rFonts w:ascii="Times New Roman" w:eastAsia="Times New Roman" w:hAnsi="Times New Roman" w:cs="B Nazanin" w:hint="cs"/>
          <w:rtl/>
        </w:rPr>
        <w:t xml:space="preserve">بدعت در کاربرد: ارائه کاربرد جدید برای یک محصول </w:t>
      </w:r>
    </w:p>
    <w:p w:rsidR="00626C43" w:rsidRPr="00626C43" w:rsidRDefault="00626C43" w:rsidP="00626C4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626C43">
        <w:rPr>
          <w:rFonts w:ascii="Times New Roman" w:eastAsia="Times New Roman" w:hAnsi="Times New Roman" w:cs="B Nazanin" w:hint="cs"/>
          <w:rtl/>
        </w:rPr>
        <w:t xml:space="preserve">به کارگیری تزئینات بدیع ( طرح و نقش ): استفاده از طرح های تزئینی جدید </w:t>
      </w:r>
    </w:p>
    <w:p w:rsidR="00626C43" w:rsidRPr="0032547D" w:rsidRDefault="00626C43" w:rsidP="0032547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626C43">
        <w:rPr>
          <w:rFonts w:ascii="Times New Roman" w:eastAsia="Times New Roman" w:hAnsi="Times New Roman" w:cs="B Nazanin" w:hint="cs"/>
          <w:rtl/>
        </w:rPr>
        <w:t xml:space="preserve">کاربرد مواد و مصالح اصیل و نوین: تلفیق متناسب مواد اولیه بومی و مواد و مصالح جدید </w:t>
      </w:r>
      <w:bookmarkStart w:id="0" w:name="_GoBack"/>
      <w:bookmarkEnd w:id="0"/>
    </w:p>
    <w:p w:rsidR="00626C43" w:rsidRPr="00626C43" w:rsidRDefault="00626C43" w:rsidP="00626C43">
      <w:pPr>
        <w:numPr>
          <w:ilvl w:val="0"/>
          <w:numId w:val="2"/>
        </w:numPr>
        <w:spacing w:after="0" w:line="240" w:lineRule="auto"/>
        <w:ind w:left="360" w:hanging="450"/>
        <w:contextualSpacing/>
        <w:jc w:val="both"/>
        <w:rPr>
          <w:rFonts w:ascii="Arial" w:eastAsia="Calibri" w:hAnsi="Arial" w:cs="B Nazanin"/>
          <w:b/>
          <w:bCs/>
          <w:rtl/>
        </w:rPr>
      </w:pPr>
      <w:r w:rsidRPr="00626C43">
        <w:rPr>
          <w:rFonts w:ascii="Arial" w:eastAsia="Calibri" w:hAnsi="Arial" w:cs="B Nazanin" w:hint="cs"/>
          <w:b/>
          <w:bCs/>
          <w:rtl/>
        </w:rPr>
        <w:t>بازاریابی</w:t>
      </w:r>
    </w:p>
    <w:p w:rsidR="00626C43" w:rsidRPr="00626C43" w:rsidRDefault="00626C43" w:rsidP="00626C4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B Nazanin"/>
        </w:rPr>
      </w:pPr>
      <w:r w:rsidRPr="00626C43">
        <w:rPr>
          <w:rFonts w:ascii="Times New Roman" w:eastAsia="Times New Roman" w:hAnsi="Times New Roman" w:cs="B Nazanin" w:hint="cs"/>
          <w:rtl/>
        </w:rPr>
        <w:t xml:space="preserve">تناسب بین قیمت و ویژگی ها: تناسب قیمت ارائه شده با ویژگی های اعلام شده </w:t>
      </w:r>
    </w:p>
    <w:p w:rsidR="00626C43" w:rsidRPr="00626C43" w:rsidRDefault="00626C43" w:rsidP="00626C4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B Nazanin"/>
        </w:rPr>
      </w:pPr>
      <w:r w:rsidRPr="00626C43">
        <w:rPr>
          <w:rFonts w:ascii="Times New Roman" w:eastAsia="Times New Roman" w:hAnsi="Times New Roman" w:cs="B Nazanin" w:hint="cs"/>
          <w:rtl/>
        </w:rPr>
        <w:t>تناسب</w:t>
      </w:r>
      <w:r w:rsidRPr="00626C43">
        <w:rPr>
          <w:rFonts w:ascii="Times New Roman" w:eastAsia="Times New Roman" w:hAnsi="Times New Roman" w:cs="B Nazanin"/>
          <w:rtl/>
        </w:rPr>
        <w:t xml:space="preserve"> بین قیمت و کیفیت</w:t>
      </w:r>
      <w:r w:rsidRPr="00626C43">
        <w:rPr>
          <w:rFonts w:ascii="Times New Roman" w:eastAsia="Times New Roman" w:hAnsi="Times New Roman" w:cs="B Nazanin" w:hint="cs"/>
          <w:rtl/>
        </w:rPr>
        <w:t xml:space="preserve">: تعادل بین کیفیت محصول با بهای اعلامی </w:t>
      </w:r>
    </w:p>
    <w:p w:rsidR="00626C43" w:rsidRPr="00626C43" w:rsidRDefault="00626C43" w:rsidP="00626C4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B Nazanin"/>
        </w:rPr>
      </w:pPr>
      <w:r w:rsidRPr="00626C43">
        <w:rPr>
          <w:rFonts w:ascii="Times New Roman" w:eastAsia="Times New Roman" w:hAnsi="Times New Roman" w:cs="B Nazanin" w:hint="cs"/>
          <w:rtl/>
        </w:rPr>
        <w:t xml:space="preserve">قابلیت رقابت پذیری با محصولات مشابه: تعادل قیمت اعلام شده نسبت به محصولات مشابه </w:t>
      </w:r>
    </w:p>
    <w:p w:rsidR="00626C43" w:rsidRPr="00626C43" w:rsidRDefault="00626C43" w:rsidP="00626C4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B Nazanin"/>
        </w:rPr>
      </w:pPr>
      <w:r w:rsidRPr="00626C43">
        <w:rPr>
          <w:rFonts w:ascii="Times New Roman" w:eastAsia="Times New Roman" w:hAnsi="Times New Roman" w:cs="B Nazanin" w:hint="cs"/>
          <w:rtl/>
        </w:rPr>
        <w:t xml:space="preserve">امکان تداوم تولید محصول متناسب نیاز بازار : فراهم بودن توان تولید محصول در تیراژهای مورد نیاز بازار </w:t>
      </w:r>
    </w:p>
    <w:p w:rsidR="00626C43" w:rsidRPr="00626C43" w:rsidRDefault="00626C43" w:rsidP="00626C4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B Nazanin"/>
          <w:rtl/>
        </w:rPr>
      </w:pPr>
      <w:r w:rsidRPr="00626C43">
        <w:rPr>
          <w:rFonts w:ascii="Times New Roman" w:eastAsia="Times New Roman" w:hAnsi="Times New Roman" w:cs="B Nazanin" w:hint="cs"/>
          <w:rtl/>
        </w:rPr>
        <w:t xml:space="preserve">بسته بندی: دارا بودن بسته بندی مناسب برای حمل و نقل و بازاریابی محصول </w:t>
      </w:r>
    </w:p>
    <w:p w:rsidR="00F47F3D" w:rsidRDefault="00F47F3D">
      <w:pPr>
        <w:rPr>
          <w:rtl/>
        </w:rPr>
      </w:pPr>
    </w:p>
    <w:p w:rsidR="00626C43" w:rsidRDefault="00626C43"/>
    <w:sectPr w:rsidR="00626C43" w:rsidSect="0032547D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70B13"/>
    <w:multiLevelType w:val="hybridMultilevel"/>
    <w:tmpl w:val="6D409BD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BB5603"/>
    <w:multiLevelType w:val="hybridMultilevel"/>
    <w:tmpl w:val="F028B1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618BE"/>
    <w:multiLevelType w:val="hybridMultilevel"/>
    <w:tmpl w:val="FEF6BCAA"/>
    <w:lvl w:ilvl="0" w:tplc="62AA76F6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B Nazanin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>
    <w:nsid w:val="481E659E"/>
    <w:multiLevelType w:val="hybridMultilevel"/>
    <w:tmpl w:val="F4AE6B2E"/>
    <w:lvl w:ilvl="0" w:tplc="549C627C">
      <w:start w:val="1"/>
      <w:numFmt w:val="decimal"/>
      <w:lvlText w:val="%1."/>
      <w:lvlJc w:val="left"/>
      <w:pPr>
        <w:ind w:left="915" w:hanging="360"/>
      </w:pPr>
      <w:rPr>
        <w:rFonts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23"/>
    <w:rsid w:val="0032547D"/>
    <w:rsid w:val="00626C43"/>
    <w:rsid w:val="00656C23"/>
    <w:rsid w:val="00CB66BE"/>
    <w:rsid w:val="00DE3DA7"/>
    <w:rsid w:val="00F4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C0F53C-6330-4D83-9E0B-96FD6BDD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6C4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agc</dc:creator>
  <cp:keywords/>
  <dc:description/>
  <cp:lastModifiedBy>agc</cp:lastModifiedBy>
  <cp:revision>6</cp:revision>
  <dcterms:created xsi:type="dcterms:W3CDTF">2025-10-02T06:41:00Z</dcterms:created>
  <dcterms:modified xsi:type="dcterms:W3CDTF">2025-10-03T05:27:00Z</dcterms:modified>
</cp:coreProperties>
</file>